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E2" w:rsidRDefault="000551E2" w:rsidP="000551E2">
      <w:pPr>
        <w:pStyle w:val="Pa4"/>
        <w:rPr>
          <w:rStyle w:val="A7"/>
        </w:rPr>
      </w:pPr>
      <w:r>
        <w:rPr>
          <w:rStyle w:val="A7"/>
        </w:rPr>
        <w:t xml:space="preserve">Electing a Pastor Nominating Committee </w:t>
      </w:r>
    </w:p>
    <w:p w:rsidR="000551E2" w:rsidRPr="000551E2" w:rsidRDefault="000551E2" w:rsidP="000551E2"/>
    <w:p w:rsidR="000551E2" w:rsidRDefault="000551E2" w:rsidP="000551E2">
      <w:pPr>
        <w:pStyle w:val="Pa24"/>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In the PC(USA) call process, the congregation gives authority to search for a pastor to a pastor nominating committee (PNC). Once the PNC is elected, the other members of the congregation and the session have no role in determining who will be the next pastor until the PNC is ready to present its nominee to the congregation for a vote. </w:t>
      </w:r>
    </w:p>
    <w:p w:rsidR="000551E2" w:rsidRDefault="000551E2" w:rsidP="000551E2">
      <w:pPr>
        <w:pStyle w:val="Pa24"/>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The presbytery has a responsibility to work with the PNC members, to advise them, and to evaluate the nominee they select to present to the congregation. The presbytery is authorized by our </w:t>
      </w:r>
      <w:r>
        <w:rPr>
          <w:rFonts w:ascii="Palatino Light" w:hAnsi="Palatino Light" w:cs="Palatino Light"/>
          <w:i/>
          <w:iCs/>
          <w:color w:val="000000"/>
          <w:sz w:val="22"/>
          <w:szCs w:val="22"/>
        </w:rPr>
        <w:t xml:space="preserve">Book of Order </w:t>
      </w:r>
      <w:r>
        <w:rPr>
          <w:rFonts w:ascii="Palatino Light" w:hAnsi="Palatino Light" w:cs="Palatino Light"/>
          <w:color w:val="000000"/>
          <w:sz w:val="22"/>
          <w:szCs w:val="22"/>
        </w:rPr>
        <w:t xml:space="preserve">to be partners with you in your discernment process. </w:t>
      </w:r>
    </w:p>
    <w:p w:rsidR="000551E2" w:rsidRDefault="000551E2" w:rsidP="000551E2">
      <w:pPr>
        <w:pStyle w:val="Pa24"/>
        <w:spacing w:after="120"/>
        <w:rPr>
          <w:rFonts w:ascii="Palatino Light" w:hAnsi="Palatino Light" w:cs="Palatino Light"/>
          <w:color w:val="000000"/>
          <w:sz w:val="22"/>
          <w:szCs w:val="22"/>
        </w:rPr>
      </w:pPr>
      <w:r>
        <w:rPr>
          <w:rFonts w:ascii="Palatino Light" w:hAnsi="Palatino Light" w:cs="Palatino Light"/>
          <w:color w:val="000000"/>
          <w:sz w:val="22"/>
          <w:szCs w:val="22"/>
        </w:rPr>
        <w:t>The presbytery may have recommendations for the session regarding the number of members for a PNC and the process of electing a PNC.</w:t>
      </w:r>
      <w:proofErr w:type="gramStart"/>
      <w:r w:rsidRPr="000551E2">
        <w:rPr>
          <w:rFonts w:ascii="Palatino Light" w:hAnsi="Palatino Light" w:cs="Palatino Light"/>
          <w:color w:val="FF0000"/>
          <w:sz w:val="22"/>
          <w:szCs w:val="22"/>
        </w:rPr>
        <w:t>*</w:t>
      </w:r>
      <w:r>
        <w:rPr>
          <w:rFonts w:ascii="Palatino Light" w:hAnsi="Palatino Light" w:cs="Palatino Light"/>
          <w:color w:val="000000"/>
          <w:sz w:val="22"/>
          <w:szCs w:val="22"/>
        </w:rPr>
        <w:t xml:space="preserve"> </w:t>
      </w:r>
      <w:r w:rsidR="00670BBD">
        <w:rPr>
          <w:rFonts w:ascii="Palatino Light" w:hAnsi="Palatino Light" w:cs="Palatino Light"/>
          <w:color w:val="000000"/>
          <w:sz w:val="22"/>
          <w:szCs w:val="22"/>
        </w:rPr>
        <w:t xml:space="preserve"> </w:t>
      </w:r>
      <w:r>
        <w:rPr>
          <w:rFonts w:ascii="Palatino Light" w:hAnsi="Palatino Light" w:cs="Palatino Light"/>
          <w:color w:val="000000"/>
          <w:sz w:val="22"/>
          <w:szCs w:val="22"/>
        </w:rPr>
        <w:t>Often</w:t>
      </w:r>
      <w:proofErr w:type="gramEnd"/>
      <w:r>
        <w:rPr>
          <w:rFonts w:ascii="Palatino Light" w:hAnsi="Palatino Light" w:cs="Palatino Light"/>
          <w:color w:val="000000"/>
          <w:sz w:val="22"/>
          <w:szCs w:val="22"/>
        </w:rPr>
        <w:t xml:space="preserve"> congregations will use the congregation’s nominating committee to propose a slate of nominees for the PNC. In considering nominees for the PNC, the congregation’s nominating committee should strive for a PNC that is representative of the whole congregation. It should consider church members of integrity who are</w:t>
      </w:r>
    </w:p>
    <w:p w:rsidR="000551E2" w:rsidRDefault="000551E2" w:rsidP="000551E2">
      <w:pPr>
        <w:pStyle w:val="Pa42"/>
        <w:numPr>
          <w:ilvl w:val="0"/>
          <w:numId w:val="1"/>
        </w:numPr>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knowledgeable about the church and community and about Presbyterian theology and government; </w:t>
      </w:r>
    </w:p>
    <w:p w:rsidR="000551E2" w:rsidRDefault="000551E2" w:rsidP="000551E2">
      <w:pPr>
        <w:pStyle w:val="Pa42"/>
        <w:numPr>
          <w:ilvl w:val="0"/>
          <w:numId w:val="1"/>
        </w:numPr>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spiritual leaders within the congregation and are active in the life and work of the congregation; </w:t>
      </w:r>
    </w:p>
    <w:p w:rsidR="000551E2" w:rsidRDefault="000551E2" w:rsidP="000551E2">
      <w:pPr>
        <w:pStyle w:val="Pa42"/>
        <w:numPr>
          <w:ilvl w:val="0"/>
          <w:numId w:val="1"/>
        </w:numPr>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able to make a significant commitment of their time, energy, and very best wisdom; </w:t>
      </w:r>
    </w:p>
    <w:p w:rsidR="000551E2" w:rsidRDefault="000551E2" w:rsidP="000551E2">
      <w:pPr>
        <w:pStyle w:val="Pa42"/>
        <w:numPr>
          <w:ilvl w:val="0"/>
          <w:numId w:val="1"/>
        </w:numPr>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willing to accept this as a task of spiritual discernment, not being easily influenced by personal desires or congregational politics, but rather listening for the voice of God </w:t>
      </w:r>
    </w:p>
    <w:p w:rsidR="000551E2" w:rsidRDefault="000551E2" w:rsidP="000551E2">
      <w:pPr>
        <w:pStyle w:val="Pa42"/>
        <w:numPr>
          <w:ilvl w:val="0"/>
          <w:numId w:val="1"/>
        </w:numPr>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able to honor confidentiality. </w:t>
      </w:r>
    </w:p>
    <w:p w:rsidR="000551E2" w:rsidRDefault="000551E2" w:rsidP="000551E2">
      <w:pPr>
        <w:pStyle w:val="Pa4"/>
        <w:rPr>
          <w:rFonts w:ascii="Palatino Light" w:hAnsi="Palatino Light" w:cs="Palatino Light"/>
          <w:color w:val="000000"/>
          <w:sz w:val="22"/>
          <w:szCs w:val="22"/>
        </w:rPr>
      </w:pPr>
      <w:r>
        <w:rPr>
          <w:rFonts w:ascii="Palatino Light" w:hAnsi="Palatino Light" w:cs="Palatino Light"/>
          <w:color w:val="000000"/>
          <w:sz w:val="22"/>
          <w:szCs w:val="22"/>
        </w:rPr>
        <w:t xml:space="preserve">The congregation must give careful and prayerful attention to the election of persons to serve in this important role. </w:t>
      </w:r>
    </w:p>
    <w:p w:rsidR="000551E2" w:rsidRDefault="000551E2" w:rsidP="000551E2"/>
    <w:p w:rsidR="000551E2" w:rsidRPr="000551E2" w:rsidRDefault="000551E2" w:rsidP="000551E2"/>
    <w:p w:rsidR="000551E2" w:rsidRDefault="000551E2" w:rsidP="000551E2">
      <w:pPr>
        <w:pStyle w:val="Pa24"/>
        <w:spacing w:after="120"/>
        <w:rPr>
          <w:rFonts w:cs="Palatino"/>
          <w:color w:val="000000"/>
          <w:sz w:val="23"/>
          <w:szCs w:val="23"/>
        </w:rPr>
      </w:pPr>
      <w:r>
        <w:rPr>
          <w:rStyle w:val="A3"/>
          <w:sz w:val="23"/>
          <w:szCs w:val="23"/>
        </w:rPr>
        <w:t xml:space="preserve">The Process for Electing a Pastor Nominating Committee (PNC) </w:t>
      </w:r>
    </w:p>
    <w:p w:rsidR="000551E2" w:rsidRDefault="000551E2" w:rsidP="000551E2">
      <w:pPr>
        <w:pStyle w:val="Pa24"/>
        <w:spacing w:after="120"/>
        <w:rPr>
          <w:rFonts w:ascii="Palatino Light" w:hAnsi="Palatino Light" w:cs="Palatino Light"/>
          <w:color w:val="000000"/>
          <w:sz w:val="22"/>
          <w:szCs w:val="22"/>
        </w:rPr>
      </w:pPr>
      <w:r>
        <w:rPr>
          <w:rFonts w:ascii="Palatino Light" w:hAnsi="Palatino Light" w:cs="Palatino Light"/>
          <w:color w:val="000000"/>
          <w:sz w:val="22"/>
          <w:szCs w:val="22"/>
        </w:rPr>
        <w:t xml:space="preserve">Steps: </w:t>
      </w:r>
    </w:p>
    <w:p w:rsidR="000551E2" w:rsidRDefault="000551E2" w:rsidP="000551E2">
      <w:pPr>
        <w:pStyle w:val="Pa42"/>
        <w:spacing w:after="120"/>
        <w:ind w:left="540" w:hanging="300"/>
        <w:rPr>
          <w:rFonts w:ascii="Palatino Light" w:hAnsi="Palatino Light" w:cs="Palatino Light"/>
          <w:color w:val="000000"/>
          <w:sz w:val="22"/>
          <w:szCs w:val="22"/>
        </w:rPr>
      </w:pPr>
      <w:r>
        <w:rPr>
          <w:rFonts w:ascii="Palatino Light" w:hAnsi="Palatino Light" w:cs="Palatino Light"/>
          <w:color w:val="000000"/>
          <w:sz w:val="22"/>
          <w:szCs w:val="22"/>
        </w:rPr>
        <w:t xml:space="preserve">1. The presbytery authorizes the congregation to elect a PNC. </w:t>
      </w:r>
    </w:p>
    <w:p w:rsidR="000551E2" w:rsidRDefault="000551E2" w:rsidP="000551E2">
      <w:pPr>
        <w:pStyle w:val="Pa42"/>
        <w:spacing w:after="120"/>
        <w:ind w:left="540" w:hanging="300"/>
        <w:rPr>
          <w:rFonts w:ascii="Palatino Light" w:hAnsi="Palatino Light" w:cs="Palatino Light"/>
          <w:color w:val="000000"/>
          <w:sz w:val="22"/>
          <w:szCs w:val="22"/>
        </w:rPr>
      </w:pPr>
      <w:r>
        <w:rPr>
          <w:rFonts w:ascii="Palatino Light" w:hAnsi="Palatino Light" w:cs="Palatino Light"/>
          <w:color w:val="000000"/>
          <w:sz w:val="22"/>
          <w:szCs w:val="22"/>
        </w:rPr>
        <w:t xml:space="preserve">2. The session recommends the number of persons to serve on the PNC. </w:t>
      </w:r>
    </w:p>
    <w:p w:rsidR="000551E2" w:rsidRDefault="000551E2" w:rsidP="000551E2">
      <w:pPr>
        <w:pStyle w:val="Pa42"/>
        <w:spacing w:after="120"/>
        <w:ind w:left="540" w:hanging="300"/>
        <w:rPr>
          <w:rFonts w:ascii="Palatino Light" w:hAnsi="Palatino Light" w:cs="Palatino Light"/>
          <w:color w:val="000000"/>
          <w:sz w:val="22"/>
          <w:szCs w:val="22"/>
        </w:rPr>
      </w:pPr>
      <w:r>
        <w:rPr>
          <w:rFonts w:ascii="Palatino Light" w:hAnsi="Palatino Light" w:cs="Palatino Light"/>
          <w:color w:val="000000"/>
          <w:sz w:val="22"/>
          <w:szCs w:val="22"/>
        </w:rPr>
        <w:t xml:space="preserve">3. The nominating committee or another designated committee prepares a slate to be voted on by the congregation at a meeting called by the session. </w:t>
      </w:r>
    </w:p>
    <w:p w:rsidR="000551E2" w:rsidRDefault="000551E2" w:rsidP="000551E2">
      <w:pPr>
        <w:pStyle w:val="Pa42"/>
        <w:spacing w:after="120"/>
        <w:ind w:left="540" w:hanging="300"/>
        <w:rPr>
          <w:rFonts w:ascii="Palatino Light" w:hAnsi="Palatino Light" w:cs="Palatino Light"/>
          <w:color w:val="000000"/>
          <w:sz w:val="22"/>
          <w:szCs w:val="22"/>
        </w:rPr>
      </w:pPr>
      <w:r>
        <w:rPr>
          <w:rFonts w:ascii="Palatino Light" w:hAnsi="Palatino Light" w:cs="Palatino Light"/>
          <w:color w:val="000000"/>
          <w:sz w:val="22"/>
          <w:szCs w:val="22"/>
        </w:rPr>
        <w:t>4.</w:t>
      </w:r>
      <w:r w:rsidR="00E347A0">
        <w:rPr>
          <w:rFonts w:ascii="Palatino Light" w:hAnsi="Palatino Light" w:cs="Palatino Light"/>
          <w:color w:val="000000"/>
          <w:sz w:val="22"/>
          <w:szCs w:val="22"/>
        </w:rPr>
        <w:t xml:space="preserve">  </w:t>
      </w:r>
      <w:r>
        <w:rPr>
          <w:rFonts w:ascii="Palatino Light" w:hAnsi="Palatino Light" w:cs="Palatino Light"/>
          <w:color w:val="000000"/>
          <w:sz w:val="22"/>
          <w:szCs w:val="22"/>
        </w:rPr>
        <w:t xml:space="preserve">A congregational meeting is held to elect the PNC. </w:t>
      </w:r>
      <w:bookmarkStart w:id="0" w:name="_GoBack"/>
      <w:bookmarkEnd w:id="0"/>
    </w:p>
    <w:p w:rsidR="00560723" w:rsidRDefault="000551E2" w:rsidP="000551E2">
      <w:pPr>
        <w:rPr>
          <w:rFonts w:ascii="Palatino Light" w:hAnsi="Palatino Light" w:cs="Palatino Light"/>
          <w:color w:val="000000"/>
          <w:sz w:val="16"/>
          <w:szCs w:val="16"/>
        </w:rPr>
      </w:pPr>
      <w:r>
        <w:rPr>
          <w:rFonts w:ascii="Palatino Light" w:hAnsi="Palatino Light" w:cs="Palatino Light"/>
          <w:color w:val="000000"/>
          <w:sz w:val="22"/>
          <w:szCs w:val="22"/>
        </w:rPr>
        <w:t xml:space="preserve">    </w:t>
      </w:r>
      <w:r w:rsidR="00E347A0">
        <w:rPr>
          <w:rFonts w:ascii="Palatino Light" w:hAnsi="Palatino Light" w:cs="Palatino Light"/>
          <w:color w:val="000000"/>
          <w:sz w:val="22"/>
          <w:szCs w:val="22"/>
        </w:rPr>
        <w:t xml:space="preserve"> </w:t>
      </w:r>
      <w:r>
        <w:rPr>
          <w:rFonts w:ascii="Palatino Light" w:hAnsi="Palatino Light" w:cs="Palatino Light"/>
          <w:color w:val="000000"/>
          <w:sz w:val="22"/>
          <w:szCs w:val="22"/>
        </w:rPr>
        <w:t>5. The PNC is elected and commissioned for its work.</w:t>
      </w:r>
    </w:p>
    <w:p w:rsidR="000551E2" w:rsidRDefault="000551E2" w:rsidP="000551E2">
      <w:pPr>
        <w:rPr>
          <w:rFonts w:ascii="Palatino Light" w:hAnsi="Palatino Light" w:cs="Palatino Light"/>
          <w:color w:val="000000"/>
          <w:sz w:val="16"/>
          <w:szCs w:val="16"/>
        </w:rPr>
      </w:pPr>
    </w:p>
    <w:p w:rsidR="000551E2" w:rsidRDefault="000551E2" w:rsidP="000551E2">
      <w:pPr>
        <w:rPr>
          <w:rFonts w:ascii="Palatino Light" w:hAnsi="Palatino Light" w:cs="Palatino Light"/>
          <w:color w:val="000000"/>
          <w:sz w:val="16"/>
          <w:szCs w:val="16"/>
        </w:rPr>
      </w:pPr>
    </w:p>
    <w:p w:rsidR="000551E2" w:rsidRPr="000551E2" w:rsidRDefault="000551E2" w:rsidP="000551E2">
      <w:pPr>
        <w:rPr>
          <w:rFonts w:ascii="Palatino Light" w:hAnsi="Palatino Light" w:cs="Palatino Light"/>
          <w:color w:val="000000"/>
          <w:sz w:val="16"/>
          <w:szCs w:val="16"/>
        </w:rPr>
      </w:pPr>
      <w:r>
        <w:rPr>
          <w:rFonts w:ascii="Palatino Light" w:hAnsi="Palatino Light" w:cs="Palatino Light"/>
          <w:color w:val="000000"/>
          <w:sz w:val="16"/>
          <w:szCs w:val="16"/>
        </w:rPr>
        <w:t>Reprinted from “On Calling a Pastor: A Resource Prepared by the Church Leadership Connection and the Office of the General Assembly,” March 2015</w:t>
      </w:r>
    </w:p>
    <w:p w:rsidR="000551E2" w:rsidRDefault="000551E2" w:rsidP="000551E2">
      <w:pPr>
        <w:rPr>
          <w:rFonts w:ascii="Palatino Light" w:hAnsi="Palatino Light" w:cs="Palatino Light"/>
          <w:color w:val="000000"/>
          <w:sz w:val="22"/>
          <w:szCs w:val="22"/>
        </w:rPr>
      </w:pPr>
    </w:p>
    <w:p w:rsidR="000551E2" w:rsidRDefault="000551E2" w:rsidP="000551E2">
      <w:pPr>
        <w:rPr>
          <w:rFonts w:ascii="Palatino Light" w:hAnsi="Palatino Light" w:cs="Palatino Light"/>
          <w:color w:val="000000"/>
          <w:sz w:val="22"/>
          <w:szCs w:val="22"/>
        </w:rPr>
      </w:pPr>
    </w:p>
    <w:p w:rsidR="000551E2" w:rsidRPr="00F040A3" w:rsidRDefault="000551E2" w:rsidP="000551E2">
      <w:pPr>
        <w:rPr>
          <w:color w:val="FF0000"/>
          <w:sz w:val="22"/>
          <w:szCs w:val="22"/>
        </w:rPr>
      </w:pPr>
      <w:r w:rsidRPr="00F040A3">
        <w:rPr>
          <w:color w:val="FF0000"/>
          <w:sz w:val="22"/>
          <w:szCs w:val="22"/>
        </w:rPr>
        <w:t>* The Presbytery of Detroit COM recommends that the Session determine the size of the PNC (usually 5 or 7 members) and any particular congregational diversity that should be reflected.</w:t>
      </w:r>
    </w:p>
    <w:p w:rsidR="000551E2" w:rsidRDefault="000551E2" w:rsidP="000551E2">
      <w:pPr>
        <w:rPr>
          <w:rFonts w:ascii="Palatino Light" w:hAnsi="Palatino Light" w:cs="Palatino Light"/>
          <w:color w:val="000000"/>
          <w:sz w:val="22"/>
          <w:szCs w:val="22"/>
        </w:rPr>
      </w:pPr>
    </w:p>
    <w:sectPr w:rsidR="0005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Palatino Light">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B5549"/>
    <w:multiLevelType w:val="hybridMultilevel"/>
    <w:tmpl w:val="474474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E2"/>
    <w:rsid w:val="000551E2"/>
    <w:rsid w:val="000729AE"/>
    <w:rsid w:val="00560723"/>
    <w:rsid w:val="005870D0"/>
    <w:rsid w:val="00670BBD"/>
    <w:rsid w:val="0072696D"/>
    <w:rsid w:val="00E347A0"/>
    <w:rsid w:val="00EA2CA5"/>
    <w:rsid w:val="00F0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E15D34-D9CB-4213-9CC0-ED968876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551E2"/>
    <w:pPr>
      <w:autoSpaceDE w:val="0"/>
      <w:autoSpaceDN w:val="0"/>
      <w:adjustRightInd w:val="0"/>
      <w:spacing w:line="221" w:lineRule="atLeast"/>
    </w:pPr>
    <w:rPr>
      <w:rFonts w:ascii="Palatino" w:hAnsi="Palatino"/>
    </w:rPr>
  </w:style>
  <w:style w:type="character" w:customStyle="1" w:styleId="A7">
    <w:name w:val="A7"/>
    <w:uiPriority w:val="99"/>
    <w:rsid w:val="000551E2"/>
    <w:rPr>
      <w:rFonts w:cs="Palatino"/>
      <w:b/>
      <w:bCs/>
      <w:color w:val="000000"/>
      <w:sz w:val="28"/>
      <w:szCs w:val="28"/>
    </w:rPr>
  </w:style>
  <w:style w:type="paragraph" w:customStyle="1" w:styleId="Pa24">
    <w:name w:val="Pa24"/>
    <w:basedOn w:val="Normal"/>
    <w:next w:val="Normal"/>
    <w:uiPriority w:val="99"/>
    <w:rsid w:val="000551E2"/>
    <w:pPr>
      <w:autoSpaceDE w:val="0"/>
      <w:autoSpaceDN w:val="0"/>
      <w:adjustRightInd w:val="0"/>
      <w:spacing w:line="221" w:lineRule="atLeast"/>
    </w:pPr>
    <w:rPr>
      <w:rFonts w:ascii="Palatino" w:hAnsi="Palatino"/>
    </w:rPr>
  </w:style>
  <w:style w:type="paragraph" w:customStyle="1" w:styleId="Pa42">
    <w:name w:val="Pa42"/>
    <w:basedOn w:val="Normal"/>
    <w:next w:val="Normal"/>
    <w:uiPriority w:val="99"/>
    <w:rsid w:val="000551E2"/>
    <w:pPr>
      <w:autoSpaceDE w:val="0"/>
      <w:autoSpaceDN w:val="0"/>
      <w:adjustRightInd w:val="0"/>
      <w:spacing w:line="221" w:lineRule="atLeast"/>
    </w:pPr>
    <w:rPr>
      <w:rFonts w:ascii="Palatino" w:hAnsi="Palatino"/>
    </w:rPr>
  </w:style>
  <w:style w:type="character" w:customStyle="1" w:styleId="A3">
    <w:name w:val="A3"/>
    <w:uiPriority w:val="99"/>
    <w:rsid w:val="000551E2"/>
    <w:rPr>
      <w:rFonts w:cs="Palatino"/>
      <w:b/>
      <w:bCs/>
      <w:color w:val="000000"/>
    </w:rPr>
  </w:style>
  <w:style w:type="paragraph" w:styleId="ListParagraph">
    <w:name w:val="List Paragraph"/>
    <w:basedOn w:val="Normal"/>
    <w:uiPriority w:val="34"/>
    <w:qFormat/>
    <w:rsid w:val="000551E2"/>
    <w:pPr>
      <w:ind w:left="720"/>
      <w:contextualSpacing/>
    </w:pPr>
  </w:style>
  <w:style w:type="paragraph" w:styleId="BalloonText">
    <w:name w:val="Balloon Text"/>
    <w:basedOn w:val="Normal"/>
    <w:link w:val="BalloonTextChar"/>
    <w:uiPriority w:val="99"/>
    <w:semiHidden/>
    <w:unhideWhenUsed/>
    <w:rsid w:val="00670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Nichols</dc:creator>
  <cp:keywords/>
  <dc:description/>
  <cp:lastModifiedBy>Sandra Karam</cp:lastModifiedBy>
  <cp:revision>3</cp:revision>
  <cp:lastPrinted>2017-03-06T19:08:00Z</cp:lastPrinted>
  <dcterms:created xsi:type="dcterms:W3CDTF">2021-04-09T20:28:00Z</dcterms:created>
  <dcterms:modified xsi:type="dcterms:W3CDTF">2021-07-31T22:49:00Z</dcterms:modified>
</cp:coreProperties>
</file>